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151" w:rsidRDefault="00D471C1" w:rsidP="00D471C1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Discount Factor =  1(1*(1+</w:t>
      </w:r>
      <w:r w:rsidR="00393C8C">
        <w:rPr>
          <w:rFonts w:ascii="Arial" w:hAnsi="Arial" w:cs="Arial"/>
          <w:color w:val="222222"/>
          <w:shd w:val="clear" w:color="auto" w:fill="FFFFFF"/>
        </w:rPr>
        <w:t>discount rate)</w:t>
      </w:r>
      <w:r w:rsidR="00393C8C" w:rsidRPr="00393C8C">
        <w:rPr>
          <w:rFonts w:ascii="Arial" w:hAnsi="Arial" w:cs="Arial"/>
          <w:color w:val="222222"/>
          <w:shd w:val="clear" w:color="auto" w:fill="FFFFFF"/>
          <w:vertAlign w:val="superscript"/>
        </w:rPr>
        <w:t>period number</w:t>
      </w:r>
      <w:r w:rsidR="00393C8C">
        <w:rPr>
          <w:rFonts w:ascii="Arial" w:hAnsi="Arial" w:cs="Arial"/>
          <w:color w:val="222222"/>
          <w:shd w:val="clear" w:color="auto" w:fill="FFFFFF"/>
          <w:vertAlign w:val="superscript"/>
        </w:rPr>
        <w:t xml:space="preserve"> </w:t>
      </w:r>
    </w:p>
    <w:p w:rsidR="00393C8C" w:rsidRPr="00393C8C" w:rsidRDefault="00393C8C" w:rsidP="00393C8C">
      <w:pPr>
        <w:jc w:val="center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= </w:t>
      </w:r>
      <w:r w:rsidRPr="00393C8C">
        <w:rPr>
          <w:rFonts w:ascii="Calibri" w:eastAsia="Times New Roman" w:hAnsi="Calibri" w:cs="Times New Roman"/>
          <w:b/>
          <w:bCs/>
          <w:color w:val="000000"/>
          <w:u w:val="double"/>
        </w:rPr>
        <w:t>1617717.836</w:t>
      </w:r>
    </w:p>
    <w:p w:rsidR="00D471C1" w:rsidRPr="00A86E8A" w:rsidRDefault="0038640B" w:rsidP="00A86E8A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  <w:shd w:val="clear" w:color="auto" w:fill="FFFFFF"/>
        </w:rPr>
      </w:pPr>
      <w:r w:rsidRPr="00A86E8A">
        <w:t>In excel sheet, the formula</w:t>
      </w:r>
      <w:r w:rsidRPr="00A86E8A">
        <w:rPr>
          <w:rFonts w:ascii="Arial" w:hAnsi="Arial" w:cs="Arial"/>
          <w:color w:val="222222"/>
          <w:shd w:val="clear" w:color="auto" w:fill="FFFFFF"/>
        </w:rPr>
        <w:t xml:space="preserve"> for calculating the</w:t>
      </w:r>
      <w:r w:rsidRPr="00A86E8A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86E8A">
        <w:rPr>
          <w:rFonts w:ascii="Arial" w:hAnsi="Arial" w:cs="Arial"/>
          <w:bCs/>
          <w:color w:val="222222"/>
          <w:shd w:val="clear" w:color="auto" w:fill="FFFFFF"/>
        </w:rPr>
        <w:t>discount factor</w:t>
      </w:r>
      <w:r w:rsidRPr="00A86E8A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86E8A">
        <w:rPr>
          <w:rFonts w:ascii="Arial" w:hAnsi="Arial" w:cs="Arial"/>
          <w:color w:val="222222"/>
          <w:shd w:val="clear" w:color="auto" w:fill="FFFFFF"/>
        </w:rPr>
        <w:t>is similar to that of the Net</w:t>
      </w:r>
      <w:r w:rsidRPr="00A86E8A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86E8A">
        <w:rPr>
          <w:rFonts w:ascii="Arial" w:hAnsi="Arial" w:cs="Arial"/>
          <w:bCs/>
          <w:color w:val="222222"/>
          <w:shd w:val="clear" w:color="auto" w:fill="FFFFFF"/>
        </w:rPr>
        <w:t>Present Value</w:t>
      </w:r>
      <w:r w:rsidRPr="00A86E8A">
        <w:rPr>
          <w:rStyle w:val="apple-converted-space"/>
          <w:rFonts w:ascii="Arial" w:hAnsi="Arial" w:cs="Arial"/>
          <w:color w:val="222222"/>
          <w:shd w:val="clear" w:color="auto" w:fill="FFFFFF"/>
        </w:rPr>
        <w:t xml:space="preserve">. Therefore, </w:t>
      </w:r>
      <w:r w:rsidRPr="00A86E8A">
        <w:rPr>
          <w:rFonts w:ascii="Arial" w:hAnsi="Arial" w:cs="Arial"/>
          <w:color w:val="222222"/>
          <w:shd w:val="clear" w:color="auto" w:fill="FFFFFF"/>
        </w:rPr>
        <w:t>Discount Factor =  1(1*(1+discount rate)</w:t>
      </w:r>
      <w:r w:rsidRPr="00A86E8A">
        <w:rPr>
          <w:rFonts w:ascii="Arial" w:hAnsi="Arial" w:cs="Arial"/>
          <w:color w:val="222222"/>
          <w:shd w:val="clear" w:color="auto" w:fill="FFFFFF"/>
          <w:vertAlign w:val="superscript"/>
        </w:rPr>
        <w:t xml:space="preserve">period number for </w:t>
      </w:r>
      <w:r w:rsidRPr="00A86E8A">
        <w:rPr>
          <w:rFonts w:ascii="Arial" w:hAnsi="Arial" w:cs="Arial"/>
        </w:rPr>
        <w:t xml:space="preserve">88 years is the same as the </w:t>
      </w:r>
      <w:r w:rsidRPr="00A86E8A">
        <w:rPr>
          <w:rFonts w:ascii="Arial" w:hAnsi="Arial" w:cs="Arial"/>
          <w:color w:val="222222"/>
          <w:shd w:val="clear" w:color="auto" w:fill="FFFFFF"/>
        </w:rPr>
        <w:t>Net</w:t>
      </w:r>
      <w:r w:rsidRPr="00A86E8A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86E8A">
        <w:rPr>
          <w:rFonts w:ascii="Arial" w:hAnsi="Arial" w:cs="Arial"/>
          <w:bCs/>
          <w:color w:val="222222"/>
          <w:shd w:val="clear" w:color="auto" w:fill="FFFFFF"/>
        </w:rPr>
        <w:t>Present Value for the same period</w:t>
      </w:r>
    </w:p>
    <w:p w:rsidR="008018BD" w:rsidRPr="00A86E8A" w:rsidRDefault="008018BD" w:rsidP="008018BD">
      <w:pPr>
        <w:jc w:val="center"/>
        <w:rPr>
          <w:rFonts w:ascii="Calibri" w:eastAsia="Times New Roman" w:hAnsi="Calibri" w:cs="Times New Roman"/>
          <w:b/>
          <w:bCs/>
          <w:color w:val="000000"/>
          <w:u w:val="double"/>
        </w:rPr>
      </w:pPr>
      <w:r>
        <w:rPr>
          <w:rFonts w:ascii="Arial" w:hAnsi="Arial" w:cs="Arial"/>
        </w:rPr>
        <w:t xml:space="preserve">= </w:t>
      </w:r>
      <w:r w:rsidRPr="00A86E8A">
        <w:rPr>
          <w:rFonts w:ascii="Calibri" w:eastAsia="Times New Roman" w:hAnsi="Calibri" w:cs="Times New Roman"/>
          <w:b/>
          <w:bCs/>
          <w:color w:val="000000"/>
          <w:u w:val="double"/>
        </w:rPr>
        <w:t>4390.927778</w:t>
      </w:r>
    </w:p>
    <w:p w:rsidR="00A86E8A" w:rsidRDefault="00A86E8A" w:rsidP="00A86E8A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  <w:shd w:val="clear" w:color="auto" w:fill="FFFFFF"/>
        </w:rPr>
      </w:pPr>
      <w:r w:rsidRPr="00A86E8A">
        <w:rPr>
          <w:rFonts w:ascii="Arial" w:hAnsi="Arial" w:cs="Arial"/>
          <w:color w:val="222222"/>
          <w:shd w:val="clear" w:color="auto" w:fill="FFFFFF"/>
        </w:rPr>
        <w:t xml:space="preserve">Present value of receiving rent forever = Pmt / </w:t>
      </w:r>
      <w:proofErr w:type="spellStart"/>
      <w:r w:rsidRPr="00A86E8A">
        <w:rPr>
          <w:rFonts w:ascii="Arial" w:hAnsi="Arial" w:cs="Arial"/>
          <w:color w:val="222222"/>
          <w:shd w:val="clear" w:color="auto" w:fill="FFFFFF"/>
        </w:rPr>
        <w:t>i</w:t>
      </w:r>
      <w:proofErr w:type="spellEnd"/>
      <w:r w:rsidRPr="00A86E8A">
        <w:rPr>
          <w:rFonts w:ascii="Arial" w:hAnsi="Arial" w:cs="Arial"/>
          <w:color w:val="222222"/>
          <w:shd w:val="clear" w:color="auto" w:fill="FFFFFF"/>
        </w:rPr>
        <w:t xml:space="preserve">. where Pmt is the each payment receive over a period and </w:t>
      </w:r>
      <w:proofErr w:type="spellStart"/>
      <w:r w:rsidRPr="00A86E8A">
        <w:t>i</w:t>
      </w:r>
      <w:proofErr w:type="spellEnd"/>
      <w:r w:rsidRPr="00A86E8A">
        <w:rPr>
          <w:rFonts w:ascii="Arial" w:hAnsi="Arial" w:cs="Arial"/>
          <w:color w:val="222222"/>
          <w:shd w:val="clear" w:color="auto" w:fill="FFFFFF"/>
        </w:rPr>
        <w:t xml:space="preserve"> is the discount rate </w:t>
      </w:r>
    </w:p>
    <w:p w:rsidR="00A86E8A" w:rsidRDefault="00A86E8A" w:rsidP="00A86E8A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The discount rate is given as = 0.1 = 10% while </w:t>
      </w:r>
      <w:r w:rsidRPr="00A86E8A">
        <w:rPr>
          <w:rFonts w:ascii="Arial" w:hAnsi="Arial" w:cs="Arial"/>
          <w:color w:val="222222"/>
          <w:shd w:val="clear" w:color="auto" w:fill="FFFFFF"/>
        </w:rPr>
        <w:t>each payment receive over a period</w:t>
      </w:r>
      <w:r>
        <w:rPr>
          <w:rFonts w:ascii="Arial" w:hAnsi="Arial" w:cs="Arial"/>
          <w:color w:val="222222"/>
          <w:shd w:val="clear" w:color="auto" w:fill="FFFFFF"/>
        </w:rPr>
        <w:t xml:space="preserve"> is = $2,000 (presented in excel)</w:t>
      </w:r>
    </w:p>
    <w:p w:rsidR="00A86E8A" w:rsidRDefault="00A86E8A" w:rsidP="00A86E8A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= $2,000/10%</w:t>
      </w:r>
    </w:p>
    <w:p w:rsidR="00A86E8A" w:rsidRDefault="00A86E8A" w:rsidP="00ED6422">
      <w:pPr>
        <w:jc w:val="center"/>
        <w:rPr>
          <w:rFonts w:ascii="Arial" w:hAnsi="Arial" w:cs="Arial"/>
          <w:color w:val="222222"/>
          <w:u w:val="double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= </w:t>
      </w:r>
      <w:r w:rsidR="00ED6422">
        <w:rPr>
          <w:rFonts w:ascii="Arial" w:hAnsi="Arial" w:cs="Arial"/>
          <w:color w:val="222222"/>
          <w:shd w:val="clear" w:color="auto" w:fill="FFFFFF"/>
        </w:rPr>
        <w:t>$</w:t>
      </w:r>
      <w:r w:rsidR="00ED6422" w:rsidRPr="00ED6422">
        <w:rPr>
          <w:rFonts w:ascii="Arial" w:hAnsi="Arial" w:cs="Arial"/>
          <w:color w:val="222222"/>
          <w:u w:val="double"/>
          <w:shd w:val="clear" w:color="auto" w:fill="FFFFFF"/>
        </w:rPr>
        <w:t>20,000</w:t>
      </w:r>
    </w:p>
    <w:p w:rsidR="00215670" w:rsidRDefault="00215670" w:rsidP="00215670">
      <w:pPr>
        <w:pStyle w:val="ListParagraph"/>
        <w:numPr>
          <w:ilvl w:val="0"/>
          <w:numId w:val="1"/>
        </w:numPr>
      </w:pPr>
      <w:r>
        <w:t>The selling price of the 88 year old lease as a percentage of the full market price</w:t>
      </w:r>
    </w:p>
    <w:p w:rsidR="00215670" w:rsidRDefault="00215670" w:rsidP="00215670">
      <w:r>
        <w:t xml:space="preserve">= </w:t>
      </w:r>
      <w:r w:rsidR="002607F0">
        <w:t>the selling price of the 88 year old lease = 97% of its full market price</w:t>
      </w:r>
    </w:p>
    <w:p w:rsidR="002607F0" w:rsidRPr="002607F0" w:rsidRDefault="002607F0" w:rsidP="002607F0">
      <w:pPr>
        <w:rPr>
          <w:rFonts w:ascii="Calibri" w:eastAsia="Times New Roman" w:hAnsi="Calibri" w:cs="Times New Roman"/>
          <w:b/>
          <w:bCs/>
          <w:color w:val="000000"/>
        </w:rPr>
      </w:pPr>
      <w:r>
        <w:t xml:space="preserve">The full market price = </w:t>
      </w:r>
      <w:r w:rsidRPr="002607F0">
        <w:rPr>
          <w:rFonts w:ascii="Calibri" w:eastAsia="Times New Roman" w:hAnsi="Calibri" w:cs="Times New Roman"/>
          <w:b/>
          <w:bCs/>
          <w:color w:val="000000"/>
        </w:rPr>
        <w:t>4390.927778</w:t>
      </w:r>
      <w:r>
        <w:rPr>
          <w:rFonts w:ascii="Calibri" w:eastAsia="Times New Roman" w:hAnsi="Calibri" w:cs="Times New Roman"/>
          <w:b/>
          <w:bCs/>
          <w:color w:val="000000"/>
        </w:rPr>
        <w:t xml:space="preserve">, therefore, the selling prices will </w:t>
      </w:r>
      <w:proofErr w:type="gramStart"/>
      <w:r>
        <w:rPr>
          <w:rFonts w:ascii="Calibri" w:eastAsia="Times New Roman" w:hAnsi="Calibri" w:cs="Times New Roman"/>
          <w:b/>
          <w:bCs/>
          <w:color w:val="000000"/>
        </w:rPr>
        <w:t>given</w:t>
      </w:r>
      <w:proofErr w:type="gramEnd"/>
      <w:r>
        <w:rPr>
          <w:rFonts w:ascii="Calibri" w:eastAsia="Times New Roman" w:hAnsi="Calibri" w:cs="Times New Roman"/>
          <w:b/>
          <w:bCs/>
          <w:color w:val="000000"/>
        </w:rPr>
        <w:t xml:space="preserve"> as follows: (calculation present in excel sheet)</w:t>
      </w:r>
    </w:p>
    <w:tbl>
      <w:tblPr>
        <w:tblW w:w="5620" w:type="dxa"/>
        <w:tblInd w:w="93" w:type="dxa"/>
        <w:tblLook w:val="04A0"/>
      </w:tblPr>
      <w:tblGrid>
        <w:gridCol w:w="3900"/>
        <w:gridCol w:w="1720"/>
      </w:tblGrid>
      <w:tr w:rsidR="002607F0" w:rsidRPr="002607F0" w:rsidTr="002607F0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607F0">
              <w:rPr>
                <w:rFonts w:ascii="Calibri" w:eastAsia="Times New Roman" w:hAnsi="Calibri" w:cs="Times New Roman"/>
                <w:color w:val="000000"/>
              </w:rPr>
              <w:t>88 year sells at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607F0">
              <w:rPr>
                <w:rFonts w:ascii="Calibri" w:eastAsia="Times New Roman" w:hAnsi="Calibri" w:cs="Times New Roman"/>
                <w:color w:val="000000"/>
              </w:rPr>
              <w:t>4259.199945</w:t>
            </w:r>
          </w:p>
        </w:tc>
      </w:tr>
      <w:tr w:rsidR="002607F0" w:rsidRPr="002607F0" w:rsidTr="002607F0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607F0">
              <w:rPr>
                <w:rFonts w:ascii="Calibri" w:eastAsia="Times New Roman" w:hAnsi="Calibri" w:cs="Times New Roman"/>
                <w:color w:val="000000"/>
              </w:rPr>
              <w:t>56 year  sell at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607F0">
              <w:rPr>
                <w:rFonts w:ascii="Calibri" w:eastAsia="Times New Roman" w:hAnsi="Calibri" w:cs="Times New Roman"/>
                <w:color w:val="000000"/>
              </w:rPr>
              <w:t>2458.919556</w:t>
            </w:r>
          </w:p>
        </w:tc>
      </w:tr>
      <w:tr w:rsidR="002607F0" w:rsidRPr="002607F0" w:rsidTr="002607F0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607F0">
              <w:rPr>
                <w:rFonts w:ascii="Calibri" w:eastAsia="Times New Roman" w:hAnsi="Calibri" w:cs="Times New Roman"/>
                <w:color w:val="000000"/>
              </w:rPr>
              <w:t>10 year sells at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607F0">
              <w:rPr>
                <w:rFonts w:ascii="Calibri" w:eastAsia="Times New Roman" w:hAnsi="Calibri" w:cs="Times New Roman"/>
                <w:color w:val="000000"/>
              </w:rPr>
              <w:t>1405.096889</w:t>
            </w:r>
          </w:p>
        </w:tc>
      </w:tr>
    </w:tbl>
    <w:p w:rsidR="002607F0" w:rsidRDefault="002607F0" w:rsidP="00215670"/>
    <w:p w:rsidR="00215670" w:rsidRDefault="002607F0" w:rsidP="00215670">
      <w:r>
        <w:t xml:space="preserve">Thus, the selling price as a percentage of full market prices will be: </w:t>
      </w:r>
    </w:p>
    <w:tbl>
      <w:tblPr>
        <w:tblW w:w="1840" w:type="dxa"/>
        <w:tblInd w:w="93" w:type="dxa"/>
        <w:tblLook w:val="04A0"/>
      </w:tblPr>
      <w:tblGrid>
        <w:gridCol w:w="1840"/>
      </w:tblGrid>
      <w:tr w:rsidR="002607F0" w:rsidRPr="002607F0" w:rsidTr="002607F0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/>
        </w:tc>
      </w:tr>
      <w:tr w:rsidR="002607F0" w:rsidRPr="002607F0" w:rsidTr="002607F0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r w:rsidRPr="002607F0">
              <w:t xml:space="preserve">88 year </w:t>
            </w:r>
            <w:r>
              <w:t xml:space="preserve">= </w:t>
            </w:r>
            <w:r w:rsidRPr="002607F0">
              <w:rPr>
                <w:u w:val="double"/>
              </w:rPr>
              <w:t>21.29599973</w:t>
            </w:r>
          </w:p>
        </w:tc>
      </w:tr>
      <w:tr w:rsidR="002607F0" w:rsidRPr="002607F0" w:rsidTr="002607F0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r w:rsidRPr="002607F0">
              <w:rPr>
                <w:rFonts w:ascii="Calibri" w:eastAsia="Times New Roman" w:hAnsi="Calibri" w:cs="Times New Roman"/>
                <w:color w:val="000000"/>
              </w:rPr>
              <w:t xml:space="preserve">56 year 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= </w:t>
            </w:r>
            <w:r w:rsidRPr="002607F0">
              <w:rPr>
                <w:u w:val="double"/>
              </w:rPr>
              <w:t>12.29459778</w:t>
            </w:r>
          </w:p>
        </w:tc>
      </w:tr>
      <w:tr w:rsidR="002607F0" w:rsidRPr="002607F0" w:rsidTr="002607F0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7F0" w:rsidRPr="002607F0" w:rsidRDefault="002607F0" w:rsidP="002607F0">
            <w:r w:rsidRPr="002607F0">
              <w:rPr>
                <w:rFonts w:ascii="Calibri" w:eastAsia="Times New Roman" w:hAnsi="Calibri" w:cs="Times New Roman"/>
                <w:color w:val="000000"/>
              </w:rPr>
              <w:t xml:space="preserve">10 year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= </w:t>
            </w:r>
            <w:r w:rsidRPr="002607F0">
              <w:rPr>
                <w:u w:val="double"/>
              </w:rPr>
              <w:t>7.025484445</w:t>
            </w:r>
          </w:p>
        </w:tc>
      </w:tr>
    </w:tbl>
    <w:p w:rsidR="002607F0" w:rsidRPr="002607F0" w:rsidRDefault="00BF57D9" w:rsidP="00BF57D9">
      <w:pPr>
        <w:pStyle w:val="ListParagraph"/>
        <w:numPr>
          <w:ilvl w:val="0"/>
          <w:numId w:val="1"/>
        </w:numPr>
      </w:pPr>
      <w:r>
        <w:t>The interest rate used is 3%</w:t>
      </w:r>
    </w:p>
    <w:sectPr w:rsidR="002607F0" w:rsidRPr="002607F0" w:rsidSect="00A34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2338F"/>
    <w:multiLevelType w:val="hybridMultilevel"/>
    <w:tmpl w:val="40AA1C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CB0E2D"/>
    <w:multiLevelType w:val="hybridMultilevel"/>
    <w:tmpl w:val="40AA1C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71C1"/>
    <w:rsid w:val="00215670"/>
    <w:rsid w:val="002607F0"/>
    <w:rsid w:val="0038640B"/>
    <w:rsid w:val="00393C8C"/>
    <w:rsid w:val="005702E0"/>
    <w:rsid w:val="008018BD"/>
    <w:rsid w:val="00A34151"/>
    <w:rsid w:val="00A86E8A"/>
    <w:rsid w:val="00BF57D9"/>
    <w:rsid w:val="00C82A0E"/>
    <w:rsid w:val="00D471C1"/>
    <w:rsid w:val="00ED6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1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471C1"/>
  </w:style>
  <w:style w:type="paragraph" w:styleId="ListParagraph">
    <w:name w:val="List Paragraph"/>
    <w:basedOn w:val="Normal"/>
    <w:uiPriority w:val="34"/>
    <w:qFormat/>
    <w:rsid w:val="00D471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----------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----------</dc:creator>
  <cp:keywords/>
  <dc:description/>
  <cp:lastModifiedBy>----------</cp:lastModifiedBy>
  <cp:revision>6</cp:revision>
  <dcterms:created xsi:type="dcterms:W3CDTF">2020-02-24T08:19:00Z</dcterms:created>
  <dcterms:modified xsi:type="dcterms:W3CDTF">2020-02-24T09:10:00Z</dcterms:modified>
</cp:coreProperties>
</file>